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331C3E" w14:textId="77777777" w:rsidR="00B57C3D" w:rsidRDefault="00B57C3D" w:rsidP="00B57C3D">
      <w:pPr>
        <w:spacing w:after="0"/>
        <w:jc w:val="center"/>
        <w:rPr>
          <w:rFonts w:ascii="Times New Roman" w:hAnsi="Times New Roman" w:cs="Times New Roman"/>
          <w:b/>
          <w:sz w:val="24"/>
          <w:szCs w:val="24"/>
        </w:rPr>
      </w:pPr>
    </w:p>
    <w:p w14:paraId="44CF66CE" w14:textId="77777777" w:rsidR="00B57C3D" w:rsidRDefault="00B57C3D" w:rsidP="00B57C3D">
      <w:pPr>
        <w:spacing w:after="0"/>
        <w:jc w:val="center"/>
        <w:rPr>
          <w:rFonts w:ascii="Times New Roman" w:hAnsi="Times New Roman" w:cs="Times New Roman"/>
          <w:b/>
          <w:sz w:val="24"/>
          <w:szCs w:val="24"/>
        </w:rPr>
      </w:pPr>
    </w:p>
    <w:p w14:paraId="63A7BAD6" w14:textId="77777777" w:rsidR="00B57C3D" w:rsidRDefault="00B57C3D" w:rsidP="00B57C3D">
      <w:pPr>
        <w:spacing w:after="0"/>
        <w:jc w:val="center"/>
        <w:rPr>
          <w:rFonts w:ascii="Times New Roman" w:hAnsi="Times New Roman" w:cs="Times New Roman"/>
          <w:b/>
          <w:sz w:val="24"/>
          <w:szCs w:val="24"/>
        </w:rPr>
      </w:pPr>
    </w:p>
    <w:p w14:paraId="34B780F4" w14:textId="77777777" w:rsidR="00B57C3D" w:rsidRDefault="00B57C3D" w:rsidP="00B57C3D">
      <w:pPr>
        <w:spacing w:after="0"/>
        <w:jc w:val="center"/>
        <w:rPr>
          <w:rFonts w:ascii="Times New Roman" w:hAnsi="Times New Roman" w:cs="Times New Roman"/>
          <w:b/>
          <w:sz w:val="24"/>
          <w:szCs w:val="24"/>
        </w:rPr>
      </w:pPr>
    </w:p>
    <w:p w14:paraId="7EDAE8FA" w14:textId="77777777" w:rsidR="00B57C3D" w:rsidRDefault="00B57C3D" w:rsidP="00B57C3D">
      <w:pPr>
        <w:spacing w:after="0"/>
        <w:jc w:val="center"/>
        <w:rPr>
          <w:rFonts w:ascii="Times New Roman" w:hAnsi="Times New Roman" w:cs="Times New Roman"/>
          <w:b/>
          <w:sz w:val="24"/>
          <w:szCs w:val="24"/>
        </w:rPr>
      </w:pPr>
    </w:p>
    <w:p w14:paraId="2F28C4F1" w14:textId="77777777" w:rsidR="00B57C3D" w:rsidRDefault="00B57C3D" w:rsidP="00B57C3D">
      <w:pPr>
        <w:spacing w:after="0"/>
        <w:jc w:val="center"/>
        <w:rPr>
          <w:rFonts w:ascii="Times New Roman" w:hAnsi="Times New Roman" w:cs="Times New Roman"/>
          <w:b/>
          <w:sz w:val="24"/>
          <w:szCs w:val="24"/>
        </w:rPr>
      </w:pPr>
    </w:p>
    <w:p w14:paraId="4A1830C9" w14:textId="77777777" w:rsidR="00B57C3D" w:rsidRDefault="00B57C3D" w:rsidP="00B57C3D">
      <w:pPr>
        <w:spacing w:after="0"/>
        <w:jc w:val="center"/>
        <w:rPr>
          <w:rFonts w:ascii="Times New Roman" w:hAnsi="Times New Roman" w:cs="Times New Roman"/>
          <w:b/>
          <w:sz w:val="24"/>
          <w:szCs w:val="24"/>
        </w:rPr>
      </w:pPr>
      <w:bookmarkStart w:id="0" w:name="_GoBack"/>
      <w:bookmarkEnd w:id="0"/>
    </w:p>
    <w:p w14:paraId="1D1463B1" w14:textId="77777777" w:rsidR="00B57C3D" w:rsidRDefault="00B57C3D" w:rsidP="00B57C3D">
      <w:pPr>
        <w:spacing w:after="0"/>
        <w:jc w:val="center"/>
        <w:rPr>
          <w:rFonts w:ascii="Times New Roman" w:hAnsi="Times New Roman" w:cs="Times New Roman"/>
          <w:b/>
          <w:sz w:val="24"/>
          <w:szCs w:val="24"/>
        </w:rPr>
      </w:pPr>
    </w:p>
    <w:p w14:paraId="32413A85" w14:textId="1213457D" w:rsidR="00B57C3D" w:rsidRPr="00B57C3D" w:rsidRDefault="00B57C3D" w:rsidP="00B57C3D">
      <w:pPr>
        <w:spacing w:after="0" w:line="480" w:lineRule="auto"/>
        <w:jc w:val="center"/>
        <w:rPr>
          <w:rFonts w:ascii="Times New Roman" w:hAnsi="Times New Roman" w:cs="Times New Roman"/>
          <w:sz w:val="24"/>
          <w:szCs w:val="24"/>
        </w:rPr>
      </w:pPr>
      <w:r w:rsidRPr="00B57C3D">
        <w:rPr>
          <w:rFonts w:ascii="Times New Roman" w:hAnsi="Times New Roman" w:cs="Times New Roman"/>
          <w:sz w:val="24"/>
          <w:szCs w:val="24"/>
        </w:rPr>
        <w:t>CAPSIM: Production Analysis</w:t>
      </w:r>
    </w:p>
    <w:p w14:paraId="61C1D074" w14:textId="0650EB56" w:rsidR="00B57C3D" w:rsidRPr="00B57C3D" w:rsidRDefault="00B57C3D" w:rsidP="00B57C3D">
      <w:pPr>
        <w:spacing w:after="0" w:line="480" w:lineRule="auto"/>
        <w:jc w:val="center"/>
        <w:rPr>
          <w:rFonts w:ascii="Times New Roman" w:hAnsi="Times New Roman" w:cs="Times New Roman"/>
          <w:sz w:val="24"/>
          <w:szCs w:val="24"/>
        </w:rPr>
      </w:pPr>
      <w:r w:rsidRPr="00B57C3D">
        <w:rPr>
          <w:rFonts w:ascii="Times New Roman" w:hAnsi="Times New Roman" w:cs="Times New Roman"/>
          <w:sz w:val="24"/>
          <w:szCs w:val="24"/>
        </w:rPr>
        <w:t>Students Name</w:t>
      </w:r>
    </w:p>
    <w:p w14:paraId="6960E7C7" w14:textId="415BB37E" w:rsidR="00B57C3D" w:rsidRPr="00B57C3D" w:rsidRDefault="00B57C3D" w:rsidP="00B57C3D">
      <w:pPr>
        <w:spacing w:after="0" w:line="480" w:lineRule="auto"/>
        <w:jc w:val="center"/>
        <w:rPr>
          <w:rFonts w:ascii="Times New Roman" w:hAnsi="Times New Roman" w:cs="Times New Roman"/>
          <w:sz w:val="24"/>
          <w:szCs w:val="24"/>
        </w:rPr>
      </w:pPr>
      <w:r w:rsidRPr="00B57C3D">
        <w:rPr>
          <w:rFonts w:ascii="Times New Roman" w:hAnsi="Times New Roman" w:cs="Times New Roman"/>
          <w:sz w:val="24"/>
          <w:szCs w:val="24"/>
        </w:rPr>
        <w:t>Institution Affiliation</w:t>
      </w:r>
    </w:p>
    <w:p w14:paraId="7601BE43" w14:textId="77777777" w:rsidR="00B57C3D" w:rsidRDefault="00B57C3D" w:rsidP="00B57C3D">
      <w:pPr>
        <w:spacing w:after="0"/>
        <w:jc w:val="center"/>
        <w:rPr>
          <w:rFonts w:ascii="Times New Roman" w:hAnsi="Times New Roman" w:cs="Times New Roman"/>
          <w:b/>
          <w:sz w:val="24"/>
          <w:szCs w:val="24"/>
        </w:rPr>
      </w:pPr>
    </w:p>
    <w:p w14:paraId="2BE46CEA" w14:textId="77777777" w:rsidR="00B57C3D" w:rsidRDefault="00B57C3D" w:rsidP="00B57C3D">
      <w:pPr>
        <w:spacing w:after="0"/>
        <w:jc w:val="center"/>
        <w:rPr>
          <w:rFonts w:ascii="Times New Roman" w:hAnsi="Times New Roman" w:cs="Times New Roman"/>
          <w:b/>
          <w:sz w:val="24"/>
          <w:szCs w:val="24"/>
        </w:rPr>
      </w:pPr>
      <w:r>
        <w:rPr>
          <w:rFonts w:ascii="Times New Roman" w:hAnsi="Times New Roman" w:cs="Times New Roman"/>
          <w:b/>
          <w:sz w:val="24"/>
          <w:szCs w:val="24"/>
        </w:rPr>
        <w:br w:type="page"/>
      </w:r>
    </w:p>
    <w:p w14:paraId="674682F5" w14:textId="2B91B706" w:rsidR="00516763" w:rsidRPr="00B57C3D" w:rsidRDefault="00B57C3D" w:rsidP="00B57C3D">
      <w:pPr>
        <w:spacing w:after="0" w:line="480" w:lineRule="auto"/>
        <w:jc w:val="center"/>
        <w:rPr>
          <w:rFonts w:ascii="Times New Roman" w:hAnsi="Times New Roman" w:cs="Times New Roman"/>
          <w:sz w:val="24"/>
          <w:szCs w:val="24"/>
        </w:rPr>
      </w:pPr>
      <w:r w:rsidRPr="00B57C3D">
        <w:rPr>
          <w:rFonts w:ascii="Times New Roman" w:hAnsi="Times New Roman" w:cs="Times New Roman"/>
          <w:sz w:val="24"/>
          <w:szCs w:val="24"/>
        </w:rPr>
        <w:lastRenderedPageBreak/>
        <w:t>Production in Manufacturing Industries</w:t>
      </w:r>
    </w:p>
    <w:p w14:paraId="171AD423" w14:textId="77777777" w:rsidR="00516763" w:rsidRPr="00B57C3D" w:rsidRDefault="00516763" w:rsidP="00B57C3D">
      <w:pPr>
        <w:spacing w:after="0" w:line="480" w:lineRule="auto"/>
        <w:rPr>
          <w:rFonts w:ascii="Times New Roman" w:hAnsi="Times New Roman" w:cs="Times New Roman"/>
          <w:sz w:val="24"/>
          <w:szCs w:val="24"/>
        </w:rPr>
      </w:pPr>
      <w:r w:rsidRPr="00B57C3D">
        <w:rPr>
          <w:rFonts w:ascii="Times New Roman" w:hAnsi="Times New Roman" w:cs="Times New Roman"/>
          <w:sz w:val="24"/>
          <w:szCs w:val="24"/>
        </w:rPr>
        <w:t>Introduction</w:t>
      </w:r>
    </w:p>
    <w:p w14:paraId="7B49021A" w14:textId="77777777" w:rsidR="00516763" w:rsidRPr="00516763" w:rsidRDefault="00516763" w:rsidP="00B57C3D">
      <w:pPr>
        <w:spacing w:after="0" w:line="480" w:lineRule="auto"/>
        <w:ind w:firstLine="720"/>
        <w:rPr>
          <w:rFonts w:ascii="Times New Roman" w:hAnsi="Times New Roman" w:cs="Times New Roman"/>
          <w:sz w:val="24"/>
          <w:szCs w:val="24"/>
        </w:rPr>
      </w:pPr>
      <w:r w:rsidRPr="00516763">
        <w:rPr>
          <w:rFonts w:ascii="Times New Roman" w:hAnsi="Times New Roman" w:cs="Times New Roman"/>
          <w:sz w:val="24"/>
          <w:szCs w:val="24"/>
        </w:rPr>
        <w:t>Manufacturing industries act as assembly points whereby they look for the raw materials, put in place the necessary strategies of production, marketing and distribution until getting to the consumers. Notably, there are several departments within the industry that are crucial in determining the kind of products to expect at the end of the production. Among some of the departments are production procurement, research, and development department, marketing, human resource management, and the distribution department.</w:t>
      </w:r>
    </w:p>
    <w:p w14:paraId="3AE292E9" w14:textId="28B9EBED" w:rsidR="00516763" w:rsidRPr="00516763" w:rsidRDefault="00516763" w:rsidP="00B57C3D">
      <w:pPr>
        <w:spacing w:after="0" w:line="480" w:lineRule="auto"/>
        <w:ind w:firstLine="720"/>
        <w:rPr>
          <w:rFonts w:ascii="Times New Roman" w:hAnsi="Times New Roman" w:cs="Times New Roman"/>
          <w:sz w:val="24"/>
          <w:szCs w:val="24"/>
        </w:rPr>
      </w:pPr>
      <w:r w:rsidRPr="00516763">
        <w:rPr>
          <w:rFonts w:ascii="Times New Roman" w:hAnsi="Times New Roman" w:cs="Times New Roman"/>
          <w:sz w:val="24"/>
          <w:szCs w:val="24"/>
        </w:rPr>
        <w:t>Production department works closely with the purchasing and marketing departments to ensure production of items with close conformity to the customers’ wants. They are also in charge of directing the company on the type of tools or the raw materials to purchase hence work as an advisory to the procurement department. The production department provides labor in the manufacturing companies and is also responsible for the maintenance of any tools or machinery used in the course of production. It is the role of the department to maximize production through the production of timely and quality products.</w:t>
      </w:r>
    </w:p>
    <w:p w14:paraId="212ACB0A" w14:textId="77777777" w:rsidR="00516763" w:rsidRPr="00516763" w:rsidRDefault="00516763" w:rsidP="00B57C3D">
      <w:pPr>
        <w:spacing w:after="0" w:line="480" w:lineRule="auto"/>
        <w:rPr>
          <w:rFonts w:ascii="Times New Roman" w:hAnsi="Times New Roman" w:cs="Times New Roman"/>
          <w:b/>
          <w:sz w:val="24"/>
          <w:szCs w:val="24"/>
        </w:rPr>
      </w:pPr>
      <w:r w:rsidRPr="00516763">
        <w:rPr>
          <w:rFonts w:ascii="Times New Roman" w:hAnsi="Times New Roman" w:cs="Times New Roman"/>
          <w:b/>
          <w:sz w:val="24"/>
          <w:szCs w:val="24"/>
        </w:rPr>
        <w:t>Production Schedule</w:t>
      </w:r>
    </w:p>
    <w:p w14:paraId="01BC02AC" w14:textId="77777777" w:rsidR="00516763" w:rsidRPr="00516763" w:rsidRDefault="00516763" w:rsidP="00B57C3D">
      <w:pPr>
        <w:spacing w:after="0" w:line="480" w:lineRule="auto"/>
        <w:ind w:firstLine="720"/>
        <w:rPr>
          <w:rFonts w:ascii="Times New Roman" w:hAnsi="Times New Roman" w:cs="Times New Roman"/>
          <w:sz w:val="24"/>
          <w:szCs w:val="24"/>
        </w:rPr>
      </w:pPr>
      <w:r w:rsidRPr="00516763">
        <w:rPr>
          <w:rFonts w:ascii="Times New Roman" w:hAnsi="Times New Roman" w:cs="Times New Roman"/>
          <w:sz w:val="24"/>
          <w:szCs w:val="24"/>
        </w:rPr>
        <w:t xml:space="preserve">It is important to use a schedule that dictates the timeline of production and the necessary activities to put in place at a specific time. Normally, before any product is produced, there must be a script on the necessary items to put in place for a company to have efficient production. The production department needs a design of the product, a financial budget of each process within the production and the time with which they are expecting to be through with production. The production schedule acts a record of the strategies put in place to ensure that the set goals are followed to the key. Unless an unseen thing arises, the production process is bound to follow what is indicated in the schedule. </w:t>
      </w:r>
    </w:p>
    <w:p w14:paraId="24BF3144" w14:textId="77777777" w:rsidR="00516763" w:rsidRPr="00516763" w:rsidRDefault="00516763" w:rsidP="00B57C3D">
      <w:pPr>
        <w:spacing w:after="0" w:line="480" w:lineRule="auto"/>
        <w:ind w:firstLine="720"/>
        <w:rPr>
          <w:rFonts w:ascii="Times New Roman" w:hAnsi="Times New Roman" w:cs="Times New Roman"/>
          <w:sz w:val="24"/>
          <w:szCs w:val="24"/>
        </w:rPr>
      </w:pPr>
      <w:r w:rsidRPr="00516763">
        <w:rPr>
          <w:rFonts w:ascii="Times New Roman" w:hAnsi="Times New Roman" w:cs="Times New Roman"/>
          <w:sz w:val="24"/>
          <w:szCs w:val="24"/>
        </w:rPr>
        <w:t>During the compilation of a scheduler, an estimate of the results to expect is projected in order to arrive at the capital needed and the time for completion. If the schedule is well made, the output goes as planned or more if the factors are held constant or if there are only a few outliers. Scenarios such as underbudgeting of the processes, increased the cost of production would result in more funds allocation while the breakdown of machinery or tools would mean a delay in production.</w:t>
      </w:r>
    </w:p>
    <w:p w14:paraId="55D1BAB2" w14:textId="77777777" w:rsidR="00516763" w:rsidRPr="00516763" w:rsidRDefault="00516763" w:rsidP="00B57C3D">
      <w:pPr>
        <w:spacing w:after="0" w:line="480" w:lineRule="auto"/>
        <w:ind w:firstLine="720"/>
        <w:rPr>
          <w:rFonts w:ascii="Times New Roman" w:hAnsi="Times New Roman" w:cs="Times New Roman"/>
          <w:sz w:val="24"/>
          <w:szCs w:val="24"/>
        </w:rPr>
      </w:pPr>
      <w:r w:rsidRPr="00516763">
        <w:rPr>
          <w:rFonts w:ascii="Times New Roman" w:hAnsi="Times New Roman" w:cs="Times New Roman"/>
          <w:sz w:val="24"/>
          <w:szCs w:val="24"/>
        </w:rPr>
        <w:t>An idea on production is normally followed with a draft on the cost of the necessary items needed which is forwarded to the procurement department for approval. The procurement officer might approval the budget depending on the state of the company’s finances or forego some items if they do not compromise the success of the production process. The approved schedule contains a breakdown of the cost to be incurred during the production process. Some of the universal costs of production include a purchase of the raw materials, machinery or other tools needed, labor cost, insurance costs, taxation among other operational expenses.</w:t>
      </w:r>
    </w:p>
    <w:p w14:paraId="69F429F6" w14:textId="77777777" w:rsidR="00516763" w:rsidRPr="00516763" w:rsidRDefault="00516763" w:rsidP="00B57C3D">
      <w:pPr>
        <w:spacing w:after="0" w:line="480" w:lineRule="auto"/>
        <w:rPr>
          <w:rFonts w:ascii="Times New Roman" w:hAnsi="Times New Roman" w:cs="Times New Roman"/>
          <w:b/>
          <w:sz w:val="24"/>
          <w:szCs w:val="24"/>
        </w:rPr>
      </w:pPr>
      <w:r w:rsidRPr="00516763">
        <w:rPr>
          <w:rFonts w:ascii="Times New Roman" w:hAnsi="Times New Roman" w:cs="Times New Roman"/>
          <w:b/>
          <w:sz w:val="24"/>
          <w:szCs w:val="24"/>
        </w:rPr>
        <w:t>Capacity Planning</w:t>
      </w:r>
    </w:p>
    <w:p w14:paraId="56FAA067" w14:textId="77777777" w:rsidR="00516763" w:rsidRPr="00516763" w:rsidRDefault="00516763" w:rsidP="00B57C3D">
      <w:pPr>
        <w:spacing w:after="0" w:line="480" w:lineRule="auto"/>
        <w:ind w:firstLine="720"/>
        <w:rPr>
          <w:rFonts w:ascii="Times New Roman" w:hAnsi="Times New Roman" w:cs="Times New Roman"/>
          <w:sz w:val="24"/>
          <w:szCs w:val="24"/>
        </w:rPr>
      </w:pPr>
      <w:r w:rsidRPr="00516763">
        <w:rPr>
          <w:rFonts w:ascii="Times New Roman" w:hAnsi="Times New Roman" w:cs="Times New Roman"/>
          <w:sz w:val="24"/>
          <w:szCs w:val="24"/>
        </w:rPr>
        <w:t>Achieving the production capacity estimated in the production schedule calls for certain strategies. A company needs to produce at the lowest cost possible in order to maximize profits. However, the cost used should ensure that no services are compromised and where they are alternative methods should be used. In an example where a company is in need of a machine to produce a certain item and the machine is very expensive to purchase, the company should consider outsourcing the machine from other producers at a lease cost before purchasing. The production schedule should also incorporate the use of the advanced technology to enhance innovativeness which in return reduces labor cost, increase the quality of the products and ensure less time is spent on production. All the resources including capital, labor, and the raw materials should be exploited fully to bring in optimization on production.</w:t>
      </w:r>
    </w:p>
    <w:p w14:paraId="67E867AE" w14:textId="77777777" w:rsidR="00516763" w:rsidRPr="00516763" w:rsidRDefault="00516763" w:rsidP="00B57C3D">
      <w:pPr>
        <w:spacing w:after="0" w:line="480" w:lineRule="auto"/>
        <w:rPr>
          <w:rFonts w:ascii="Times New Roman" w:hAnsi="Times New Roman" w:cs="Times New Roman"/>
          <w:b/>
          <w:sz w:val="24"/>
          <w:szCs w:val="24"/>
        </w:rPr>
      </w:pPr>
      <w:r w:rsidRPr="00516763">
        <w:rPr>
          <w:rFonts w:ascii="Times New Roman" w:hAnsi="Times New Roman" w:cs="Times New Roman"/>
          <w:b/>
          <w:sz w:val="24"/>
          <w:szCs w:val="24"/>
        </w:rPr>
        <w:t>Conclusion</w:t>
      </w:r>
    </w:p>
    <w:p w14:paraId="2063C3EE" w14:textId="59DE7D5D" w:rsidR="00516763" w:rsidRPr="00516763" w:rsidRDefault="00516763" w:rsidP="00B57C3D">
      <w:pPr>
        <w:spacing w:after="0" w:line="480" w:lineRule="auto"/>
        <w:ind w:firstLine="720"/>
        <w:rPr>
          <w:rFonts w:ascii="Times New Roman" w:hAnsi="Times New Roman" w:cs="Times New Roman"/>
          <w:sz w:val="24"/>
          <w:szCs w:val="24"/>
        </w:rPr>
      </w:pPr>
      <w:r w:rsidRPr="00516763">
        <w:rPr>
          <w:rFonts w:ascii="Times New Roman" w:hAnsi="Times New Roman" w:cs="Times New Roman"/>
          <w:sz w:val="24"/>
          <w:szCs w:val="24"/>
        </w:rPr>
        <w:t>Just like any other department within a manufacturing company, production is crucial in ensuring that the company stays competitive in the market. It should, therefore, adopt necessary measures of production to bring out the best for the company. In the course of production of new or continuing items, a production schedule which acts as a plan of production is used. It outlines the necessary raw materials, finances, labor and other expenses needed during the production process. It is important that the schedule is followed keenly in order to maximize production capacity.</w:t>
      </w:r>
    </w:p>
    <w:sectPr w:rsidR="00516763" w:rsidRPr="00516763" w:rsidSect="00B57C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9AD87" w14:textId="77777777" w:rsidR="004B6973" w:rsidRDefault="004B6973" w:rsidP="00B57C3D">
      <w:pPr>
        <w:spacing w:after="0" w:line="240" w:lineRule="auto"/>
      </w:pPr>
      <w:r>
        <w:separator/>
      </w:r>
    </w:p>
  </w:endnote>
  <w:endnote w:type="continuationSeparator" w:id="0">
    <w:p w14:paraId="0F988EBA" w14:textId="77777777" w:rsidR="004B6973" w:rsidRDefault="004B6973" w:rsidP="00B57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AA11F" w14:textId="77777777" w:rsidR="004B6973" w:rsidRDefault="004B6973" w:rsidP="00B57C3D">
      <w:pPr>
        <w:spacing w:after="0" w:line="240" w:lineRule="auto"/>
      </w:pPr>
      <w:r>
        <w:separator/>
      </w:r>
    </w:p>
  </w:footnote>
  <w:footnote w:type="continuationSeparator" w:id="0">
    <w:p w14:paraId="512F9E46" w14:textId="77777777" w:rsidR="004B6973" w:rsidRDefault="004B6973" w:rsidP="00B57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4F2DB" w14:textId="2A0F53B6" w:rsidR="00B57C3D" w:rsidRPr="00B57C3D" w:rsidRDefault="00B57C3D" w:rsidP="00B57C3D">
    <w:pPr>
      <w:pStyle w:val="Header"/>
      <w:tabs>
        <w:tab w:val="clear" w:pos="4680"/>
      </w:tabs>
      <w:rPr>
        <w:rFonts w:ascii="Times New Roman" w:hAnsi="Times New Roman" w:cs="Times New Roman"/>
        <w:sz w:val="24"/>
      </w:rPr>
    </w:pPr>
    <w:r w:rsidRPr="00B57C3D">
      <w:rPr>
        <w:rFonts w:ascii="Times New Roman" w:hAnsi="Times New Roman" w:cs="Times New Roman"/>
        <w:sz w:val="24"/>
      </w:rPr>
      <w:t>CAPISM</w:t>
    </w:r>
    <w:r w:rsidRPr="00B57C3D">
      <w:rPr>
        <w:rFonts w:ascii="Times New Roman" w:hAnsi="Times New Roman" w:cs="Times New Roman"/>
        <w:sz w:val="24"/>
      </w:rPr>
      <w:tab/>
    </w:r>
    <w:r w:rsidRPr="00B57C3D">
      <w:rPr>
        <w:rFonts w:ascii="Times New Roman" w:hAnsi="Times New Roman" w:cs="Times New Roman"/>
        <w:sz w:val="24"/>
      </w:rPr>
      <w:fldChar w:fldCharType="begin"/>
    </w:r>
    <w:r w:rsidRPr="00B57C3D">
      <w:rPr>
        <w:rFonts w:ascii="Times New Roman" w:hAnsi="Times New Roman" w:cs="Times New Roman"/>
        <w:sz w:val="24"/>
      </w:rPr>
      <w:instrText xml:space="preserve"> PAGE   \* MERGEFORMAT </w:instrText>
    </w:r>
    <w:r w:rsidRPr="00B57C3D">
      <w:rPr>
        <w:rFonts w:ascii="Times New Roman" w:hAnsi="Times New Roman" w:cs="Times New Roman"/>
        <w:sz w:val="24"/>
      </w:rPr>
      <w:fldChar w:fldCharType="separate"/>
    </w:r>
    <w:r w:rsidR="001F6E25">
      <w:rPr>
        <w:rFonts w:ascii="Times New Roman" w:hAnsi="Times New Roman" w:cs="Times New Roman"/>
        <w:noProof/>
        <w:sz w:val="24"/>
      </w:rPr>
      <w:t>4</w:t>
    </w:r>
    <w:r w:rsidRPr="00B57C3D">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09CFD" w14:textId="26ED0EA5" w:rsidR="00B57C3D" w:rsidRPr="00B57C3D" w:rsidRDefault="00B57C3D" w:rsidP="00B57C3D">
    <w:pPr>
      <w:pStyle w:val="Header"/>
      <w:tabs>
        <w:tab w:val="clear" w:pos="4680"/>
      </w:tabs>
      <w:rPr>
        <w:rFonts w:ascii="Times New Roman" w:hAnsi="Times New Roman" w:cs="Times New Roman"/>
        <w:sz w:val="24"/>
      </w:rPr>
    </w:pPr>
    <w:r w:rsidRPr="00B57C3D">
      <w:rPr>
        <w:rFonts w:ascii="Times New Roman" w:hAnsi="Times New Roman" w:cs="Times New Roman"/>
        <w:sz w:val="24"/>
      </w:rPr>
      <w:t>Running head: CAPSIM</w:t>
    </w:r>
    <w:r w:rsidRPr="00B57C3D">
      <w:rPr>
        <w:rFonts w:ascii="Times New Roman" w:hAnsi="Times New Roman" w:cs="Times New Roman"/>
        <w:sz w:val="24"/>
      </w:rPr>
      <w:tab/>
    </w:r>
    <w:r w:rsidRPr="00B57C3D">
      <w:rPr>
        <w:rFonts w:ascii="Times New Roman" w:hAnsi="Times New Roman" w:cs="Times New Roman"/>
        <w:sz w:val="24"/>
      </w:rPr>
      <w:fldChar w:fldCharType="begin"/>
    </w:r>
    <w:r w:rsidRPr="00B57C3D">
      <w:rPr>
        <w:rFonts w:ascii="Times New Roman" w:hAnsi="Times New Roman" w:cs="Times New Roman"/>
        <w:sz w:val="24"/>
      </w:rPr>
      <w:instrText xml:space="preserve"> PAGE   \* MERGEFORMAT </w:instrText>
    </w:r>
    <w:r w:rsidRPr="00B57C3D">
      <w:rPr>
        <w:rFonts w:ascii="Times New Roman" w:hAnsi="Times New Roman" w:cs="Times New Roman"/>
        <w:sz w:val="24"/>
      </w:rPr>
      <w:fldChar w:fldCharType="separate"/>
    </w:r>
    <w:r w:rsidR="004B6973">
      <w:rPr>
        <w:rFonts w:ascii="Times New Roman" w:hAnsi="Times New Roman" w:cs="Times New Roman"/>
        <w:noProof/>
        <w:sz w:val="24"/>
      </w:rPr>
      <w:t>1</w:t>
    </w:r>
    <w:r w:rsidRPr="00B57C3D">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763"/>
    <w:rsid w:val="001F6E25"/>
    <w:rsid w:val="004B6973"/>
    <w:rsid w:val="00516763"/>
    <w:rsid w:val="00B57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151A5"/>
  <w15:chartTrackingRefBased/>
  <w15:docId w15:val="{36B2A2E7-4328-4E61-9918-2AB9F88A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C3D"/>
  </w:style>
  <w:style w:type="paragraph" w:styleId="Footer">
    <w:name w:val="footer"/>
    <w:basedOn w:val="Normal"/>
    <w:link w:val="FooterChar"/>
    <w:uiPriority w:val="99"/>
    <w:unhideWhenUsed/>
    <w:rsid w:val="00B57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 Statistician</dc:creator>
  <cp:keywords/>
  <dc:description/>
  <cp:lastModifiedBy>hp15</cp:lastModifiedBy>
  <cp:revision>2</cp:revision>
  <dcterms:created xsi:type="dcterms:W3CDTF">2019-04-03T19:30:00Z</dcterms:created>
  <dcterms:modified xsi:type="dcterms:W3CDTF">2019-04-03T19:30:00Z</dcterms:modified>
</cp:coreProperties>
</file>